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D0" w:rsidRDefault="004E335E" w:rsidP="00C825A7">
      <w:pPr>
        <w:jc w:val="center"/>
      </w:pPr>
      <w:bookmarkStart w:id="0" w:name="_GoBack"/>
      <w:bookmarkEnd w:id="0"/>
      <w:r>
        <w:t>July 20, 2018</w:t>
      </w:r>
    </w:p>
    <w:p w:rsidR="00C825A7" w:rsidRDefault="00854E2B" w:rsidP="00C825A7">
      <w:pPr>
        <w:jc w:val="center"/>
      </w:pPr>
      <w:r>
        <w:t>PCIT Potpourri; Modifications galore!!!</w:t>
      </w:r>
    </w:p>
    <w:p w:rsidR="00854E2B" w:rsidRDefault="004E335E" w:rsidP="00854E2B">
      <w:pPr>
        <w:jc w:val="center"/>
      </w:pPr>
      <w:r w:rsidRPr="00854E2B">
        <w:rPr>
          <w:b/>
        </w:rPr>
        <w:t>Beth Troutman, PhD, ABP</w:t>
      </w:r>
      <w:r w:rsidR="00854E2B">
        <w:t xml:space="preserve">                                                                                                                                                                                                   Clinical Professor                                                                                                                                                                                                          University of Iowa Carver College of Medicine</w:t>
      </w:r>
    </w:p>
    <w:p w:rsidR="004E335E" w:rsidRPr="00854E2B" w:rsidRDefault="004E335E" w:rsidP="00854E2B">
      <w:pPr>
        <w:spacing w:before="100" w:beforeAutospacing="1" w:after="100" w:afterAutospacing="1"/>
        <w:jc w:val="center"/>
        <w:rPr>
          <w:b/>
        </w:rPr>
      </w:pPr>
      <w:r w:rsidRPr="00854E2B">
        <w:rPr>
          <w:b/>
        </w:rPr>
        <w:t>Elizabeth Adams, PhD</w:t>
      </w:r>
      <w:r w:rsidR="00854E2B">
        <w:br/>
        <w:t>Clinical Psychologist</w:t>
      </w:r>
      <w:r w:rsidR="00854E2B">
        <w:br/>
      </w:r>
      <w:proofErr w:type="gramStart"/>
      <w:r w:rsidR="00854E2B">
        <w:t>The</w:t>
      </w:r>
      <w:proofErr w:type="gramEnd"/>
      <w:r w:rsidR="00854E2B">
        <w:t xml:space="preserve"> River School                                                                                                                                                                                                           Washington D.C.</w:t>
      </w:r>
    </w:p>
    <w:p w:rsidR="004E335E" w:rsidRDefault="004E335E" w:rsidP="00C825A7"/>
    <w:p w:rsidR="006F42E0" w:rsidRDefault="006F42E0" w:rsidP="00291759">
      <w:r w:rsidRPr="00972B59">
        <w:rPr>
          <w:sz w:val="28"/>
          <w:szCs w:val="28"/>
        </w:rPr>
        <w:t>Effects of separation on young children</w:t>
      </w:r>
      <w:r w:rsidR="00291759" w:rsidRPr="00972B59">
        <w:rPr>
          <w:sz w:val="28"/>
          <w:szCs w:val="28"/>
        </w:rPr>
        <w:t xml:space="preserve"> – protest, despair, detachment</w:t>
      </w:r>
    </w:p>
    <w:p w:rsidR="00972B59" w:rsidRDefault="00972B59" w:rsidP="00C825A7">
      <w:r>
        <w:t xml:space="preserve">Information about films made by James and Joyce Robertson: </w:t>
      </w:r>
      <w:hyperlink r:id="rId6" w:history="1">
        <w:r w:rsidRPr="00CC40EA">
          <w:rPr>
            <w:rStyle w:val="Hyperlink"/>
          </w:rPr>
          <w:t>http://www.robertsonfilms.info/</w:t>
        </w:r>
      </w:hyperlink>
      <w:r>
        <w:t>.</w:t>
      </w:r>
    </w:p>
    <w:p w:rsidR="00972B59" w:rsidRDefault="00972B59" w:rsidP="00C825A7">
      <w:r>
        <w:t>The film we watched was “John” aged 17 months, for 9 days in a Residential Nursery.</w:t>
      </w:r>
    </w:p>
    <w:p w:rsidR="00972B59" w:rsidRDefault="00972B59" w:rsidP="00C825A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Tailoring PCIT to different working models of attachment and different attachment experiences.</w:t>
      </w:r>
      <w:proofErr w:type="gramEnd"/>
    </w:p>
    <w:p w:rsidR="00972B59" w:rsidRDefault="00681ED1" w:rsidP="00C825A7">
      <w:r>
        <w:t xml:space="preserve">Additional information and handouts on tailoring PCIT to different working models of attachment is available here: </w:t>
      </w:r>
      <w:hyperlink r:id="rId7" w:history="1">
        <w:r w:rsidRPr="00681ED1">
          <w:rPr>
            <w:rStyle w:val="Hyperlink"/>
          </w:rPr>
          <w:t>https://pcit.lab.uiowa.edu/resources</w:t>
        </w:r>
      </w:hyperlink>
      <w:r>
        <w:t xml:space="preserve"> and here: </w:t>
      </w:r>
      <w:hyperlink r:id="rId8" w:history="1">
        <w:r w:rsidRPr="00CC40EA">
          <w:rPr>
            <w:rStyle w:val="Hyperlink"/>
          </w:rPr>
          <w:t>https://link.springer.com/book/10.1007/978-3-319-15239-4</w:t>
        </w:r>
      </w:hyperlink>
      <w:r>
        <w:t>.</w:t>
      </w:r>
    </w:p>
    <w:p w:rsidR="00681ED1" w:rsidRDefault="00681ED1" w:rsidP="00C825A7">
      <w:r>
        <w:t xml:space="preserve">Additional reading </w:t>
      </w:r>
      <w:r w:rsidR="00500711">
        <w:t>that is helpful in understanding the role of</w:t>
      </w:r>
      <w:r>
        <w:t xml:space="preserve"> procedural memory in interpersonal relationships:</w:t>
      </w:r>
    </w:p>
    <w:p w:rsidR="00681ED1" w:rsidRDefault="00681ED1" w:rsidP="00C825A7">
      <w:proofErr w:type="gramStart"/>
      <w:r>
        <w:t xml:space="preserve">Beebe, B. &amp; </w:t>
      </w:r>
      <w:proofErr w:type="spellStart"/>
      <w:r>
        <w:t>Lachmann</w:t>
      </w:r>
      <w:proofErr w:type="spellEnd"/>
      <w:r>
        <w:t>, F. (2014).</w:t>
      </w:r>
      <w:proofErr w:type="gramEnd"/>
      <w:r>
        <w:t xml:space="preserve"> </w:t>
      </w:r>
      <w:r w:rsidRPr="00681ED1">
        <w:rPr>
          <w:i/>
        </w:rPr>
        <w:t>The Origins of Attachment: Infant Research and Adult Treatment</w:t>
      </w:r>
      <w:r>
        <w:t>. NY: Routledge. (Chapter 2 is especially helpful).</w:t>
      </w:r>
    </w:p>
    <w:p w:rsidR="00681ED1" w:rsidRDefault="00681ED1" w:rsidP="00C825A7">
      <w:proofErr w:type="gramStart"/>
      <w:r>
        <w:t xml:space="preserve">Beebe, B., Cohen, P., &amp; </w:t>
      </w:r>
      <w:proofErr w:type="spellStart"/>
      <w:r>
        <w:t>Lachmann</w:t>
      </w:r>
      <w:proofErr w:type="spellEnd"/>
      <w:r>
        <w:t>, F. (2016).</w:t>
      </w:r>
      <w:proofErr w:type="gramEnd"/>
      <w:r>
        <w:t xml:space="preserve"> </w:t>
      </w:r>
      <w:proofErr w:type="gramStart"/>
      <w:r w:rsidRPr="00681ED1">
        <w:rPr>
          <w:i/>
        </w:rPr>
        <w:t>The Mother-Infant Interaction Picture Book</w:t>
      </w:r>
      <w:r>
        <w:t>.</w:t>
      </w:r>
      <w:proofErr w:type="gramEnd"/>
      <w:r>
        <w:t xml:space="preserve"> NY: W.W. Norton &amp; Company, Inc.</w:t>
      </w:r>
    </w:p>
    <w:p w:rsidR="00681ED1" w:rsidRDefault="00681ED1" w:rsidP="00C825A7">
      <w:proofErr w:type="gramStart"/>
      <w:r>
        <w:t>Powell, B., Cooper, G., Hoffman, K., &amp; Marvin, B. (2016).</w:t>
      </w:r>
      <w:proofErr w:type="gramEnd"/>
      <w:r>
        <w:t xml:space="preserve"> </w:t>
      </w:r>
      <w:proofErr w:type="gramStart"/>
      <w:r w:rsidRPr="00681ED1">
        <w:rPr>
          <w:i/>
        </w:rPr>
        <w:t>The Circle of Security Intervention</w:t>
      </w:r>
      <w:r>
        <w:t>.</w:t>
      </w:r>
      <w:proofErr w:type="gramEnd"/>
      <w:r>
        <w:t xml:space="preserve"> NY: Guilford.</w:t>
      </w:r>
    </w:p>
    <w:p w:rsidR="00681ED1" w:rsidRDefault="00681ED1" w:rsidP="00C825A7">
      <w:proofErr w:type="spellStart"/>
      <w:r>
        <w:t>Bollas</w:t>
      </w:r>
      <w:proofErr w:type="spellEnd"/>
      <w:r>
        <w:t xml:space="preserve">, C. </w:t>
      </w:r>
      <w:r w:rsidR="00500711">
        <w:t xml:space="preserve">(1987). </w:t>
      </w:r>
      <w:proofErr w:type="gramStart"/>
      <w:r w:rsidR="00500711" w:rsidRPr="00500711">
        <w:rPr>
          <w:i/>
        </w:rPr>
        <w:t>The Shadow of the Object</w:t>
      </w:r>
      <w:r w:rsidR="00500711">
        <w:t>.</w:t>
      </w:r>
      <w:proofErr w:type="gramEnd"/>
      <w:r w:rsidR="00500711">
        <w:t xml:space="preserve"> </w:t>
      </w:r>
      <w:r>
        <w:t xml:space="preserve">NY: Columbia University Press. </w:t>
      </w:r>
    </w:p>
    <w:p w:rsidR="00500711" w:rsidRDefault="00500711" w:rsidP="00C825A7">
      <w:r>
        <w:t xml:space="preserve">Bromberg, P. (2011). </w:t>
      </w:r>
      <w:proofErr w:type="gramStart"/>
      <w:r w:rsidRPr="00500711">
        <w:rPr>
          <w:i/>
        </w:rPr>
        <w:t>The Shadow of the Tsunami</w:t>
      </w:r>
      <w:r>
        <w:t>.</w:t>
      </w:r>
      <w:proofErr w:type="gramEnd"/>
      <w:r>
        <w:t xml:space="preserve"> NY: Routledge.</w:t>
      </w:r>
    </w:p>
    <w:p w:rsidR="00681ED1" w:rsidRDefault="00681ED1" w:rsidP="00C825A7"/>
    <w:p w:rsidR="00681ED1" w:rsidRPr="00681ED1" w:rsidRDefault="00681ED1" w:rsidP="00C825A7"/>
    <w:sectPr w:rsidR="00681ED1" w:rsidRPr="00681ED1" w:rsidSect="00C825A7">
      <w:pgSz w:w="1500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84EE9"/>
    <w:multiLevelType w:val="hybridMultilevel"/>
    <w:tmpl w:val="488EC1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D"/>
    <w:rsid w:val="000035D4"/>
    <w:rsid w:val="000F6DD3"/>
    <w:rsid w:val="0010782B"/>
    <w:rsid w:val="00236A88"/>
    <w:rsid w:val="00291759"/>
    <w:rsid w:val="004561E8"/>
    <w:rsid w:val="004E335E"/>
    <w:rsid w:val="00500711"/>
    <w:rsid w:val="00635D39"/>
    <w:rsid w:val="00680C45"/>
    <w:rsid w:val="00681ED1"/>
    <w:rsid w:val="006F2B17"/>
    <w:rsid w:val="006F42E0"/>
    <w:rsid w:val="0071589E"/>
    <w:rsid w:val="007746F8"/>
    <w:rsid w:val="007B5EB0"/>
    <w:rsid w:val="0080463D"/>
    <w:rsid w:val="00854E2B"/>
    <w:rsid w:val="008A04A6"/>
    <w:rsid w:val="008D0A7F"/>
    <w:rsid w:val="00972B59"/>
    <w:rsid w:val="009970EB"/>
    <w:rsid w:val="009F3549"/>
    <w:rsid w:val="00A266DC"/>
    <w:rsid w:val="00C5243D"/>
    <w:rsid w:val="00C6173E"/>
    <w:rsid w:val="00C757D0"/>
    <w:rsid w:val="00C825A7"/>
    <w:rsid w:val="00E05BB5"/>
    <w:rsid w:val="00E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A266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5A7"/>
    <w:pPr>
      <w:ind w:left="720"/>
      <w:contextualSpacing/>
    </w:pPr>
  </w:style>
  <w:style w:type="paragraph" w:styleId="NoSpacing">
    <w:name w:val="No Spacing"/>
    <w:uiPriority w:val="1"/>
    <w:qFormat/>
    <w:rsid w:val="0029175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2B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5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A266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5A7"/>
    <w:pPr>
      <w:ind w:left="720"/>
      <w:contextualSpacing/>
    </w:pPr>
  </w:style>
  <w:style w:type="paragraph" w:styleId="NoSpacing">
    <w:name w:val="No Spacing"/>
    <w:uiPriority w:val="1"/>
    <w:qFormat/>
    <w:rsid w:val="0029175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2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book/10.1007/978-3-319-15239-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cit.lab.uiowa.edu/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bertsonfilms.inf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Polka, Lisa</dc:creator>
  <cp:lastModifiedBy>D'Argo, Lauren E</cp:lastModifiedBy>
  <cp:revision>2</cp:revision>
  <dcterms:created xsi:type="dcterms:W3CDTF">2018-07-27T13:55:00Z</dcterms:created>
  <dcterms:modified xsi:type="dcterms:W3CDTF">2018-07-27T13:55:00Z</dcterms:modified>
</cp:coreProperties>
</file>